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1253" w14:textId="77777777" w:rsidR="006F6A7D" w:rsidRPr="002A2D43" w:rsidRDefault="006F6A7D" w:rsidP="006F6A7D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0909CE9A" w14:textId="77777777" w:rsidR="00342736" w:rsidRPr="006F6A7D" w:rsidRDefault="00342736" w:rsidP="006F6A7D">
      <w:pPr>
        <w:pStyle w:val="Corpotesto"/>
        <w:spacing w:line="300" w:lineRule="exact"/>
        <w:ind w:right="32"/>
        <w:rPr>
          <w:b/>
          <w:sz w:val="11"/>
        </w:rPr>
      </w:pPr>
    </w:p>
    <w:p w14:paraId="58479241" w14:textId="77777777" w:rsidR="00342736" w:rsidRPr="006F6A7D" w:rsidRDefault="00000000" w:rsidP="006F6A7D">
      <w:pPr>
        <w:pStyle w:val="Titolo1"/>
        <w:spacing w:before="0" w:line="300" w:lineRule="exact"/>
        <w:ind w:left="0" w:right="32"/>
      </w:pPr>
      <w:r w:rsidRPr="006F6A7D">
        <w:rPr>
          <w:color w:val="008DA8"/>
        </w:rPr>
        <w:t>NUCLEO TEMATICO FONDAMENTALE N. 8</w:t>
      </w:r>
    </w:p>
    <w:p w14:paraId="4CC2BD2D" w14:textId="77777777" w:rsidR="006F6A7D" w:rsidRPr="006F6A7D" w:rsidRDefault="006F6A7D" w:rsidP="006F6A7D">
      <w:pPr>
        <w:pStyle w:val="Titolo1"/>
        <w:spacing w:before="0" w:line="300" w:lineRule="exact"/>
        <w:ind w:left="0" w:right="32"/>
      </w:pPr>
      <w:r w:rsidRPr="006F6A7D">
        <w:rPr>
          <w:color w:val="008DA8"/>
        </w:rPr>
        <w:t>TIPOLOGIA B: CASO AZIENDALE</w:t>
      </w:r>
    </w:p>
    <w:p w14:paraId="65E040F6" w14:textId="77777777" w:rsidR="00342736" w:rsidRPr="006F6A7D" w:rsidRDefault="00342736" w:rsidP="006F6A7D">
      <w:pPr>
        <w:pStyle w:val="Corpotesto"/>
        <w:spacing w:line="300" w:lineRule="exact"/>
        <w:ind w:right="32"/>
        <w:rPr>
          <w:b/>
          <w:sz w:val="23"/>
        </w:rPr>
      </w:pPr>
    </w:p>
    <w:p w14:paraId="6729007F" w14:textId="77777777" w:rsidR="006F6A7D" w:rsidRPr="002A2D43" w:rsidRDefault="006F6A7D" w:rsidP="006F6A7D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2B04EDE4" w14:textId="77777777" w:rsidR="00342736" w:rsidRPr="006F6A7D" w:rsidRDefault="00000000" w:rsidP="006F6A7D">
      <w:pPr>
        <w:pStyle w:val="Titolo2"/>
        <w:tabs>
          <w:tab w:val="left" w:pos="10011"/>
        </w:tabs>
        <w:spacing w:before="60" w:after="120" w:line="300" w:lineRule="exact"/>
        <w:ind w:left="0" w:right="34"/>
      </w:pPr>
      <w:r w:rsidRPr="006F6A7D">
        <w:rPr>
          <w:color w:val="231F20"/>
          <w:u w:val="single" w:color="B22432"/>
        </w:rPr>
        <w:t>L’agenzia nell’era dell’instant gratification</w:t>
      </w:r>
    </w:p>
    <w:p w14:paraId="772710ED" w14:textId="77777777" w:rsidR="00342736" w:rsidRPr="006F6A7D" w:rsidRDefault="00000000" w:rsidP="006F6A7D">
      <w:pPr>
        <w:pStyle w:val="Corpotesto"/>
        <w:spacing w:line="300" w:lineRule="exact"/>
        <w:ind w:right="32"/>
      </w:pPr>
      <w:r w:rsidRPr="006F6A7D">
        <w:rPr>
          <w:color w:val="231F20"/>
        </w:rPr>
        <w:t>Siamo nell’</w:t>
      </w:r>
      <w:r w:rsidRPr="006F6A7D">
        <w:rPr>
          <w:i/>
          <w:color w:val="231F20"/>
        </w:rPr>
        <w:t>age of instant gratification</w:t>
      </w:r>
      <w:r w:rsidRPr="006F6A7D">
        <w:rPr>
          <w:color w:val="231F20"/>
        </w:rPr>
        <w:t xml:space="preserve">, ovvero l’era della gratificazione istantanea. Tutto è </w:t>
      </w:r>
      <w:r w:rsidRPr="006F6A7D">
        <w:rPr>
          <w:i/>
          <w:color w:val="231F20"/>
        </w:rPr>
        <w:t>seamless</w:t>
      </w:r>
      <w:r w:rsidRPr="006F6A7D">
        <w:rPr>
          <w:color w:val="231F20"/>
        </w:rPr>
        <w:t>, immediato, “semplice”, e non sempre con risultati positivi. Anche in agenzia il lavoro è cambiato. La parola d’ordine è “velocità”: nel reperire informazioni, nel fare scelte e nella prenotazione. Automazione e innovazione stanno accelerando il futuro del settore.</w:t>
      </w:r>
    </w:p>
    <w:p w14:paraId="30C150C8" w14:textId="77777777" w:rsidR="00342736" w:rsidRPr="006F6A7D" w:rsidRDefault="00000000" w:rsidP="006F6A7D">
      <w:pPr>
        <w:pStyle w:val="Corpotesto"/>
        <w:spacing w:line="300" w:lineRule="exact"/>
        <w:ind w:right="32"/>
      </w:pPr>
      <w:r w:rsidRPr="006F6A7D">
        <w:rPr>
          <w:color w:val="231F20"/>
        </w:rPr>
        <w:t>ChatGpt ha indubbiamente avuto un impatto sui viaggi ma, secondo gli esperti, non ha fatto breccia perché manca quell’</w:t>
      </w:r>
      <w:r w:rsidRPr="006F6A7D">
        <w:rPr>
          <w:i/>
          <w:color w:val="231F20"/>
        </w:rPr>
        <w:t xml:space="preserve">human touch </w:t>
      </w:r>
      <w:r w:rsidRPr="006F6A7D">
        <w:rPr>
          <w:color w:val="231F20"/>
        </w:rPr>
        <w:t>in grado di personalizzare gli accordi ed esporre esperienze. Se i chatbot e gli assistenti virtuali possono rispondere alle domande di base 24/7, sono gli agenti di viaggio che hanno il contatto diretto con il cliente.</w:t>
      </w:r>
    </w:p>
    <w:p w14:paraId="0344C5BA" w14:textId="77777777" w:rsidR="006F6A7D" w:rsidRPr="006F6A7D" w:rsidRDefault="00000000" w:rsidP="006F6A7D">
      <w:pPr>
        <w:spacing w:line="300" w:lineRule="exact"/>
        <w:ind w:right="32"/>
        <w:jc w:val="right"/>
        <w:rPr>
          <w:i/>
          <w:sz w:val="18"/>
        </w:rPr>
      </w:pPr>
      <w:r w:rsidRPr="006F6A7D">
        <w:rPr>
          <w:color w:val="231F20"/>
          <w:sz w:val="18"/>
        </w:rPr>
        <w:t xml:space="preserve">Liberamente tratto da: </w:t>
      </w:r>
      <w:r w:rsidRPr="006F6A7D">
        <w:rPr>
          <w:i/>
          <w:color w:val="231F20"/>
          <w:sz w:val="18"/>
        </w:rPr>
        <w:t>guidaviaggi.it</w:t>
      </w:r>
    </w:p>
    <w:p w14:paraId="00622579" w14:textId="77777777" w:rsidR="00342736" w:rsidRPr="006F6A7D" w:rsidRDefault="00000000" w:rsidP="006F6A7D">
      <w:pPr>
        <w:pStyle w:val="Titolo3"/>
        <w:spacing w:before="0" w:line="300" w:lineRule="exact"/>
        <w:ind w:left="0" w:right="32"/>
      </w:pPr>
      <w:r w:rsidRPr="006F6A7D">
        <w:rPr>
          <w:color w:val="B22431"/>
        </w:rPr>
        <w:t>Rispondi ai quesiti</w:t>
      </w:r>
    </w:p>
    <w:p w14:paraId="50444F93" w14:textId="77777777" w:rsidR="00342736" w:rsidRPr="006F6A7D" w:rsidRDefault="00000000" w:rsidP="006F6A7D">
      <w:pPr>
        <w:pStyle w:val="Paragrafoelenco"/>
        <w:numPr>
          <w:ilvl w:val="0"/>
          <w:numId w:val="2"/>
        </w:numPr>
        <w:tabs>
          <w:tab w:val="left" w:pos="421"/>
        </w:tabs>
        <w:spacing w:line="300" w:lineRule="exact"/>
        <w:ind w:left="0" w:right="32" w:firstLine="0"/>
        <w:rPr>
          <w:sz w:val="20"/>
        </w:rPr>
      </w:pPr>
      <w:r w:rsidRPr="006F6A7D">
        <w:rPr>
          <w:color w:val="231F20"/>
          <w:sz w:val="20"/>
        </w:rPr>
        <w:t xml:space="preserve">Che cosa si intende per </w:t>
      </w:r>
      <w:r w:rsidRPr="006F6A7D">
        <w:rPr>
          <w:i/>
          <w:color w:val="231F20"/>
          <w:sz w:val="20"/>
        </w:rPr>
        <w:t xml:space="preserve">age of instant gratification? </w:t>
      </w:r>
      <w:r w:rsidRPr="006F6A7D">
        <w:rPr>
          <w:color w:val="231F20"/>
          <w:sz w:val="20"/>
        </w:rPr>
        <w:t>Integra con alcune tue esperienze.</w:t>
      </w:r>
    </w:p>
    <w:p w14:paraId="67ADA937" w14:textId="77777777" w:rsidR="00342736" w:rsidRPr="006F6A7D" w:rsidRDefault="00000000" w:rsidP="006F6A7D">
      <w:pPr>
        <w:pStyle w:val="Paragrafoelenco"/>
        <w:numPr>
          <w:ilvl w:val="0"/>
          <w:numId w:val="2"/>
        </w:numPr>
        <w:tabs>
          <w:tab w:val="left" w:pos="421"/>
        </w:tabs>
        <w:spacing w:line="300" w:lineRule="exact"/>
        <w:ind w:left="0" w:right="32" w:firstLine="0"/>
        <w:rPr>
          <w:sz w:val="20"/>
        </w:rPr>
      </w:pPr>
      <w:r w:rsidRPr="006F6A7D">
        <w:rPr>
          <w:color w:val="231F20"/>
          <w:sz w:val="20"/>
        </w:rPr>
        <w:t>Dove, secondo l’articolo, non può arrivare la tecnologia?</w:t>
      </w:r>
    </w:p>
    <w:p w14:paraId="0C41855D" w14:textId="77777777" w:rsidR="00342736" w:rsidRPr="006F6A7D" w:rsidRDefault="00342736" w:rsidP="006F6A7D">
      <w:pPr>
        <w:pStyle w:val="Corpotesto"/>
        <w:spacing w:line="300" w:lineRule="exact"/>
        <w:ind w:right="32"/>
        <w:rPr>
          <w:sz w:val="17"/>
        </w:rPr>
      </w:pPr>
    </w:p>
    <w:p w14:paraId="48A60738" w14:textId="77777777" w:rsidR="006F6A7D" w:rsidRPr="002A2D43" w:rsidRDefault="006F6A7D" w:rsidP="006F6A7D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246FBF4B" w14:textId="77777777" w:rsidR="00342736" w:rsidRDefault="00000000" w:rsidP="006F6A7D">
      <w:pPr>
        <w:spacing w:line="300" w:lineRule="exact"/>
        <w:ind w:right="32"/>
        <w:rPr>
          <w:color w:val="231F20"/>
          <w:sz w:val="20"/>
        </w:rPr>
      </w:pPr>
      <w:r w:rsidRPr="006F6A7D">
        <w:rPr>
          <w:color w:val="231F20"/>
          <w:sz w:val="20"/>
        </w:rPr>
        <w:t xml:space="preserve">Elabora un testo dal titolo </w:t>
      </w:r>
      <w:r w:rsidRPr="006F6A7D">
        <w:rPr>
          <w:i/>
          <w:color w:val="231F20"/>
          <w:sz w:val="20"/>
        </w:rPr>
        <w:t>Il turista utilizza sempre più il web e la comunicazione digitale per prenotare e organizzare viaggi. Pro e contro per l’impresa di viaggi</w:t>
      </w:r>
      <w:r w:rsidRPr="006F6A7D">
        <w:rPr>
          <w:color w:val="231F20"/>
          <w:sz w:val="20"/>
        </w:rPr>
        <w:t>. Arricchisci il testo con esempi tratti dalla tua esperienza personale (</w:t>
      </w:r>
      <w:r w:rsidRPr="006F6A7D">
        <w:rPr>
          <w:i/>
          <w:color w:val="231F20"/>
          <w:sz w:val="20"/>
        </w:rPr>
        <w:t>min 3, max 5 righe</w:t>
      </w:r>
      <w:r w:rsidRPr="006F6A7D">
        <w:rPr>
          <w:color w:val="231F20"/>
          <w:sz w:val="20"/>
        </w:rPr>
        <w:t>).</w:t>
      </w:r>
    </w:p>
    <w:p w14:paraId="6E0A72D1" w14:textId="77777777" w:rsidR="006F6A7D" w:rsidRPr="006F6A7D" w:rsidRDefault="006F6A7D" w:rsidP="006F6A7D">
      <w:pPr>
        <w:spacing w:line="300" w:lineRule="exact"/>
        <w:ind w:right="32"/>
        <w:rPr>
          <w:sz w:val="20"/>
        </w:rPr>
      </w:pPr>
    </w:p>
    <w:p w14:paraId="21E39C36" w14:textId="77777777" w:rsidR="006F6A7D" w:rsidRPr="002A2D43" w:rsidRDefault="006F6A7D" w:rsidP="006F6A7D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33EC86D4" w14:textId="77777777" w:rsidR="00342736" w:rsidRPr="006F6A7D" w:rsidRDefault="00000000" w:rsidP="006F6A7D">
      <w:pPr>
        <w:pStyle w:val="Titolo3"/>
        <w:spacing w:before="0" w:line="300" w:lineRule="exact"/>
        <w:ind w:left="0" w:right="32"/>
        <w:jc w:val="both"/>
      </w:pPr>
      <w:r w:rsidRPr="006F6A7D">
        <w:rPr>
          <w:color w:val="231F20"/>
        </w:rPr>
        <w:t>Svolgete il seguente caso aziendale.</w:t>
      </w:r>
    </w:p>
    <w:p w14:paraId="13FD4A3C" w14:textId="77777777" w:rsidR="00342736" w:rsidRPr="006F6A7D" w:rsidRDefault="00000000" w:rsidP="006F6A7D">
      <w:pPr>
        <w:pStyle w:val="Corpotesto"/>
        <w:spacing w:line="300" w:lineRule="exact"/>
        <w:ind w:right="32"/>
        <w:jc w:val="both"/>
      </w:pPr>
      <w:r w:rsidRPr="006F6A7D">
        <w:rPr>
          <w:color w:val="231F20"/>
        </w:rPr>
        <w:t>Durante il live-in il signor Luigi Ferrari chiede l’organizzazione di un’escursione nel capoluogo della vostra regione. La sua famiglia è composta da due adulti e un bambino di 7 anni.</w:t>
      </w:r>
    </w:p>
    <w:p w14:paraId="7715A3C1" w14:textId="77777777" w:rsidR="00342736" w:rsidRPr="006F6A7D" w:rsidRDefault="00000000" w:rsidP="006F6A7D">
      <w:pPr>
        <w:pStyle w:val="Corpotesto"/>
        <w:spacing w:line="300" w:lineRule="exact"/>
        <w:ind w:right="32"/>
        <w:jc w:val="both"/>
      </w:pPr>
      <w:r w:rsidRPr="006F6A7D">
        <w:rPr>
          <w:color w:val="231F20"/>
        </w:rPr>
        <w:t>La famiglia rientra nel target “sportivi, ecosostenibili, esperti di buona cucina e con una cultura medio-alta”. Esigenze particolari: la signora Tescaro è vegetariana. Dopo un’accurata ricerca delle informazioni, anche sul web:</w:t>
      </w:r>
    </w:p>
    <w:p w14:paraId="143819A7" w14:textId="77777777" w:rsidR="00342736" w:rsidRPr="006F6A7D" w:rsidRDefault="00000000" w:rsidP="006F6A7D">
      <w:pPr>
        <w:pStyle w:val="Paragrafoelenco"/>
        <w:numPr>
          <w:ilvl w:val="0"/>
          <w:numId w:val="1"/>
        </w:numPr>
        <w:spacing w:line="300" w:lineRule="exact"/>
        <w:ind w:left="284" w:right="32"/>
        <w:jc w:val="both"/>
        <w:rPr>
          <w:sz w:val="20"/>
        </w:rPr>
      </w:pPr>
      <w:r w:rsidRPr="006F6A7D">
        <w:rPr>
          <w:color w:val="231F20"/>
          <w:sz w:val="20"/>
        </w:rPr>
        <w:t>elaborate la scheda tecnica e il programma per l’escursione, utilizzando la modulistica (</w:t>
      </w:r>
      <w:r w:rsidRPr="006F6A7D">
        <w:rPr>
          <w:i/>
          <w:color w:val="231F20"/>
          <w:sz w:val="20"/>
        </w:rPr>
        <w:t xml:space="preserve">vedi </w:t>
      </w:r>
      <w:r w:rsidRPr="006F6A7D">
        <w:rPr>
          <w:color w:val="231F20"/>
          <w:sz w:val="20"/>
        </w:rPr>
        <w:t>p. 67);</w:t>
      </w:r>
    </w:p>
    <w:p w14:paraId="473CDCEE" w14:textId="77777777" w:rsidR="00342736" w:rsidRPr="006F6A7D" w:rsidRDefault="00000000" w:rsidP="006F6A7D">
      <w:pPr>
        <w:pStyle w:val="Paragrafoelenco"/>
        <w:numPr>
          <w:ilvl w:val="0"/>
          <w:numId w:val="1"/>
        </w:numPr>
        <w:spacing w:line="300" w:lineRule="exact"/>
        <w:ind w:left="284" w:right="32"/>
        <w:jc w:val="both"/>
        <w:rPr>
          <w:sz w:val="20"/>
        </w:rPr>
      </w:pPr>
      <w:r w:rsidRPr="006F6A7D">
        <w:rPr>
          <w:color w:val="231F20"/>
          <w:sz w:val="20"/>
        </w:rPr>
        <w:t>individuate la struttura ristorativa adatta al target e motivate la scelta.</w:t>
      </w:r>
    </w:p>
    <w:p w14:paraId="04F47852" w14:textId="77777777" w:rsidR="006F6A7D" w:rsidRPr="002A2D43" w:rsidRDefault="006F6A7D" w:rsidP="006F6A7D"/>
    <w:p w14:paraId="31B89DCF" w14:textId="77777777" w:rsidR="006F6A7D" w:rsidRPr="006F6A7D" w:rsidRDefault="006F6A7D" w:rsidP="006F6A7D">
      <w:pPr>
        <w:rPr>
          <w:b/>
          <w:sz w:val="20"/>
          <w:szCs w:val="20"/>
        </w:rPr>
      </w:pPr>
    </w:p>
    <w:p w14:paraId="128AD4A3" w14:textId="77777777" w:rsidR="006F6A7D" w:rsidRPr="006F6A7D" w:rsidRDefault="006F6A7D" w:rsidP="006F6A7D">
      <w:pPr>
        <w:spacing w:after="120" w:line="300" w:lineRule="exact"/>
        <w:ind w:right="45"/>
        <w:rPr>
          <w:sz w:val="20"/>
          <w:szCs w:val="20"/>
        </w:rPr>
      </w:pPr>
      <w:r w:rsidRPr="006F6A7D">
        <w:rPr>
          <w:b/>
          <w:sz w:val="20"/>
          <w:szCs w:val="20"/>
        </w:rPr>
        <w:t>Griglia di valutazione</w:t>
      </w:r>
      <w:r w:rsidRPr="006F6A7D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6F6A7D" w:rsidRPr="002A2D43" w14:paraId="68A3A008" w14:textId="77777777" w:rsidTr="00E50A84">
        <w:tc>
          <w:tcPr>
            <w:tcW w:w="7371" w:type="dxa"/>
            <w:vAlign w:val="center"/>
          </w:tcPr>
          <w:p w14:paraId="730C1ACC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326CFD0B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1A346F6E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6F6A7D" w:rsidRPr="002A2D43" w14:paraId="17792AE4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83F4146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5DB8099F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785607E1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F6A7D" w:rsidRPr="002A2D43" w14:paraId="39CD7F69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E6F32E3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2B0001F0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3A571500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F6A7D" w:rsidRPr="002A2D43" w14:paraId="00356ABD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B9DB3E4" w14:textId="77777777" w:rsidR="006F6A7D" w:rsidRPr="002A2D43" w:rsidRDefault="006F6A7D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0C0AF604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1B8CB62C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F6A7D" w:rsidRPr="002A2D43" w14:paraId="35F4167A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C4C8358" w14:textId="77777777" w:rsidR="006F6A7D" w:rsidRPr="002A2D43" w:rsidRDefault="006F6A7D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3E5780AA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3DEFDCBD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F6A7D" w:rsidRPr="002A2D43" w14:paraId="7F86D7F9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00F1BA9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0EA51E54" w14:textId="77777777" w:rsidR="006F6A7D" w:rsidRPr="002A2D43" w:rsidRDefault="006F6A7D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6F8940C6" w14:textId="77777777" w:rsidR="006F6A7D" w:rsidRPr="002A2D43" w:rsidRDefault="006F6A7D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731868F6" w14:textId="77777777" w:rsidR="006F6A7D" w:rsidRPr="006F6A7D" w:rsidRDefault="006F6A7D" w:rsidP="006F6A7D">
      <w:pPr>
        <w:tabs>
          <w:tab w:val="left" w:pos="426"/>
        </w:tabs>
        <w:spacing w:line="300" w:lineRule="exact"/>
        <w:ind w:left="136" w:right="32"/>
        <w:rPr>
          <w:sz w:val="20"/>
        </w:rPr>
      </w:pPr>
    </w:p>
    <w:sectPr w:rsidR="006F6A7D" w:rsidRPr="006F6A7D" w:rsidSect="003C6B4D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3AA8F" w14:textId="77777777" w:rsidR="003C6B4D" w:rsidRDefault="003C6B4D" w:rsidP="006F6A7D">
      <w:r>
        <w:separator/>
      </w:r>
    </w:p>
  </w:endnote>
  <w:endnote w:type="continuationSeparator" w:id="0">
    <w:p w14:paraId="49DBD86F" w14:textId="77777777" w:rsidR="003C6B4D" w:rsidRDefault="003C6B4D" w:rsidP="006F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6802F" w14:textId="77777777" w:rsidR="006F6A7D" w:rsidRPr="006F6A7D" w:rsidRDefault="006F6A7D" w:rsidP="006F6A7D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00F12" w14:textId="77777777" w:rsidR="003C6B4D" w:rsidRDefault="003C6B4D" w:rsidP="006F6A7D">
      <w:r>
        <w:separator/>
      </w:r>
    </w:p>
  </w:footnote>
  <w:footnote w:type="continuationSeparator" w:id="0">
    <w:p w14:paraId="29CB6050" w14:textId="77777777" w:rsidR="003C6B4D" w:rsidRDefault="003C6B4D" w:rsidP="006F6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47DBA" w14:textId="77777777" w:rsidR="006F6A7D" w:rsidRDefault="006F6A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10D2E"/>
    <w:multiLevelType w:val="hybridMultilevel"/>
    <w:tmpl w:val="AE30F594"/>
    <w:lvl w:ilvl="0" w:tplc="ED50B9A6">
      <w:start w:val="1"/>
      <w:numFmt w:val="decimal"/>
      <w:lvlText w:val="%1."/>
      <w:lvlJc w:val="left"/>
      <w:pPr>
        <w:ind w:left="420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8FD6727E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B148A5FE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9958558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93188970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F72A9C92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3A4C05DA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E856D382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AB904830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54D93EC4"/>
    <w:multiLevelType w:val="hybridMultilevel"/>
    <w:tmpl w:val="6944C200"/>
    <w:lvl w:ilvl="0" w:tplc="F4F28466">
      <w:start w:val="1"/>
      <w:numFmt w:val="decimal"/>
      <w:lvlText w:val="%1."/>
      <w:lvlJc w:val="left"/>
      <w:pPr>
        <w:ind w:left="420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BD1A13A4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004EF750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58B6CF96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690448A6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7BA0487C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2A7069C4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02F83790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DFDC7DDA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680356497">
    <w:abstractNumId w:val="1"/>
  </w:num>
  <w:num w:numId="2" w16cid:durableId="175408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2736"/>
    <w:rsid w:val="00342736"/>
    <w:rsid w:val="003C6B4D"/>
    <w:rsid w:val="00400C0B"/>
    <w:rsid w:val="006F6A7D"/>
    <w:rsid w:val="00BB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3790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3" w:right="1242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36"/>
      <w:outlineLvl w:val="1"/>
    </w:pPr>
    <w:rPr>
      <w:b/>
      <w:bCs/>
    </w:rPr>
  </w:style>
  <w:style w:type="paragraph" w:styleId="Titolo3">
    <w:name w:val="heading 3"/>
    <w:basedOn w:val="Normale"/>
    <w:uiPriority w:val="9"/>
    <w:unhideWhenUsed/>
    <w:qFormat/>
    <w:pPr>
      <w:spacing w:before="57" w:line="298" w:lineRule="exact"/>
      <w:ind w:left="136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7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0" w:hanging="2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F6A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6A7D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6A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6A7D"/>
    <w:rPr>
      <w:rFonts w:ascii="Biancoenero Regular" w:eastAsia="Biancoenero Regular" w:hAnsi="Biancoenero Regular" w:cs="Biancoenero Regular"/>
      <w:lang w:val="it-IT"/>
    </w:rPr>
  </w:style>
  <w:style w:type="table" w:styleId="Grigliatabella">
    <w:name w:val="Table Grid"/>
    <w:basedOn w:val="Tabellanormale"/>
    <w:uiPriority w:val="39"/>
    <w:rsid w:val="006F6A7D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3</cp:revision>
  <dcterms:created xsi:type="dcterms:W3CDTF">2024-03-01T11:32:00Z</dcterms:created>
  <dcterms:modified xsi:type="dcterms:W3CDTF">2024-03-04T10:24:00Z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